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91" w:rsidRDefault="00C17F91" w:rsidP="00C17F91">
      <w:pPr>
        <w:spacing w:before="300" w:line="510" w:lineRule="atLeast"/>
        <w:jc w:val="center"/>
        <w:outlineLvl w:val="0"/>
        <w:rPr>
          <w:rFonts w:ascii="Calibri" w:eastAsia="Times New Roman" w:hAnsi="Calibri" w:cs="Calibri"/>
          <w:b/>
          <w:color w:val="FF0000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FF0000"/>
          <w:kern w:val="36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641985</wp:posOffset>
            </wp:positionV>
            <wp:extent cx="2838450" cy="2038350"/>
            <wp:effectExtent l="19050" t="0" r="0" b="0"/>
            <wp:wrapThrough wrapText="bothSides">
              <wp:wrapPolygon edited="0">
                <wp:start x="-145" y="0"/>
                <wp:lineTo x="-145" y="21398"/>
                <wp:lineTo x="21600" y="21398"/>
                <wp:lineTo x="21600" y="0"/>
                <wp:lineTo x="-145" y="0"/>
              </wp:wrapPolygon>
            </wp:wrapThrough>
            <wp:docPr id="1" name="Рисунок 1" descr="https://fs02.rchuv.ru/rchuv19/detsad158/news/2022/10/11/a2592139-6ba2-47b9-8b02-72251a31505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2.rchuv.ru/rchuv19/detsad158/news/2022/10/11/a2592139-6ba2-47b9-8b02-72251a315052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F91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  <w:t>Польза</w:t>
      </w:r>
      <w:r w:rsidRPr="00C17F91">
        <w:rPr>
          <w:rFonts w:ascii="Calibri" w:eastAsia="Times New Roman" w:hAnsi="Calibri" w:cs="Calibri"/>
          <w:b/>
          <w:color w:val="FF0000"/>
          <w:kern w:val="36"/>
          <w:sz w:val="44"/>
          <w:szCs w:val="44"/>
        </w:rPr>
        <w:t xml:space="preserve"> ряженки для детского организма</w:t>
      </w:r>
    </w:p>
    <w:p w:rsidR="00C17F91" w:rsidRPr="00C17F91" w:rsidRDefault="00C17F91" w:rsidP="00C17F91">
      <w:pPr>
        <w:spacing w:before="300" w:line="510" w:lineRule="atLeast"/>
        <w:jc w:val="center"/>
        <w:outlineLvl w:val="0"/>
        <w:rPr>
          <w:rFonts w:ascii="Calibri" w:eastAsia="Times New Roman" w:hAnsi="Calibri" w:cs="Calibri"/>
          <w:b/>
          <w:color w:val="FF0000"/>
          <w:kern w:val="36"/>
          <w:sz w:val="28"/>
          <w:szCs w:val="28"/>
        </w:rPr>
      </w:pPr>
    </w:p>
    <w:p w:rsidR="0017718E" w:rsidRPr="00C17F91" w:rsidRDefault="0017718E" w:rsidP="00C17F91">
      <w:pPr>
        <w:jc w:val="center"/>
        <w:rPr>
          <w:b/>
          <w:color w:val="FF0000"/>
          <w:sz w:val="44"/>
          <w:szCs w:val="44"/>
        </w:rPr>
      </w:pPr>
    </w:p>
    <w:p w:rsidR="00C17F91" w:rsidRDefault="00C17F91">
      <w:pPr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   </w:t>
      </w:r>
    </w:p>
    <w:p w:rsidR="00C17F91" w:rsidRDefault="00C17F91">
      <w:pPr>
        <w:rPr>
          <w:rFonts w:ascii="Arial" w:hAnsi="Arial" w:cs="Arial"/>
          <w:color w:val="262626"/>
          <w:shd w:val="clear" w:color="auto" w:fill="FFFFFF"/>
        </w:rPr>
      </w:pPr>
    </w:p>
    <w:p w:rsidR="00C17F91" w:rsidRDefault="00C17F91">
      <w:pPr>
        <w:rPr>
          <w:rFonts w:ascii="Arial" w:hAnsi="Arial" w:cs="Arial"/>
          <w:color w:val="262626"/>
          <w:shd w:val="clear" w:color="auto" w:fill="FFFFFF"/>
        </w:rPr>
      </w:pPr>
    </w:p>
    <w:p w:rsidR="00C17F91" w:rsidRDefault="00C17F91">
      <w:pPr>
        <w:rPr>
          <w:rFonts w:ascii="Arial" w:hAnsi="Arial" w:cs="Arial"/>
          <w:color w:val="262626"/>
          <w:shd w:val="clear" w:color="auto" w:fill="FFFFFF"/>
        </w:rPr>
      </w:pPr>
    </w:p>
    <w:p w:rsidR="00C17F91" w:rsidRPr="00C17F91" w:rsidRDefault="00C17F91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         </w:t>
      </w:r>
      <w:r w:rsidRPr="00C17F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Хорошее самочувствие и здоровье ребенка во многом зависит от состояния микрофлоры кишечника. Только это определяет здоровый внешний вид и работу организма как часы. Именно поэтому в рацион питания всех дошкольных учреждени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й входят кисломолочные продукт -ряженка. Данный продукт легко усваивае</w:t>
      </w:r>
      <w:r w:rsidRPr="00C17F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тся растущим организмом, обеспечивая его необходимыми витаминами и микроэлементами.</w:t>
      </w:r>
    </w:p>
    <w:p w:rsidR="00C17F91" w:rsidRPr="00C17F91" w:rsidRDefault="00C17F91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62626"/>
          <w:shd w:val="clear" w:color="auto" w:fill="FFFFFF"/>
        </w:rPr>
        <w:t xml:space="preserve">         </w:t>
      </w:r>
      <w:r w:rsidRPr="00C17F91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Ряженка</w:t>
      </w:r>
      <w:r w:rsidRPr="00C17F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 – один самых распространенных кисломолочных продуктов. Ее делают из топленого коровьего молока, в которое добавляют закваску. Как и другие кисломолочные продукты, ряженка содержит, кроме белков, углеводов, жиров, еще и ферменты, минералы, витамины. Из витаминов в напитке имеются: А, Е, РР, некоторые витамины из группы В.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</w:t>
      </w:r>
      <w:r w:rsidRPr="00C17F9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Минералы в продукте представлены так: железо, кальций, калий, фтор, фосфор, натрий, сера, магний.</w:t>
      </w:r>
    </w:p>
    <w:p w:rsidR="00C17F91" w:rsidRPr="00C17F91" w:rsidRDefault="00C17F91" w:rsidP="00C17F9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u w:val="single"/>
        </w:rPr>
      </w:pPr>
      <w:r w:rsidRPr="00C17F91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</w:rPr>
        <w:t>Чем полезна ряженка</w:t>
      </w:r>
    </w:p>
    <w:p w:rsidR="00C17F91" w:rsidRPr="00C17F91" w:rsidRDefault="00C17F91" w:rsidP="00C1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17F91">
        <w:rPr>
          <w:rFonts w:ascii="Times New Roman" w:eastAsia="Times New Roman" w:hAnsi="Times New Roman" w:cs="Times New Roman"/>
          <w:color w:val="262626"/>
          <w:sz w:val="28"/>
          <w:szCs w:val="28"/>
        </w:rPr>
        <w:t>напиток является источником хорошо усвояемых питательных веществ (углеводов, белков, жиров), необходимых для растущего организма;</w:t>
      </w:r>
    </w:p>
    <w:p w:rsidR="00C17F91" w:rsidRPr="00C17F91" w:rsidRDefault="00C17F91" w:rsidP="00C1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17F91">
        <w:rPr>
          <w:rFonts w:ascii="Times New Roman" w:eastAsia="Times New Roman" w:hAnsi="Times New Roman" w:cs="Times New Roman"/>
          <w:color w:val="262626"/>
          <w:sz w:val="28"/>
          <w:szCs w:val="28"/>
        </w:rPr>
        <w:t>из ряженки ребенок получит витамины (А, В, РР, С), минералы; продолжительная термическая обработка при температуре около 95 0С гарантирует отсутствие болезнетворных микроорганизмов;</w:t>
      </w:r>
    </w:p>
    <w:p w:rsidR="00C17F91" w:rsidRPr="00C17F91" w:rsidRDefault="00C17F91" w:rsidP="00C1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17F91">
        <w:rPr>
          <w:rFonts w:ascii="Times New Roman" w:eastAsia="Times New Roman" w:hAnsi="Times New Roman" w:cs="Times New Roman"/>
          <w:color w:val="262626"/>
          <w:sz w:val="28"/>
          <w:szCs w:val="28"/>
        </w:rPr>
        <w:t>молочная кислота, образующаяся при сквашивании, оказывает благотворное влияние на функцию почек; как и другие молочнокислые продукты, ряженка улучшает пищеварение, повышает аппетит, усиливает перистальтику кишечника (сокращение его стенок для продвижения содержимого по кишечнику), способствует очищению его просвета и нормализации стула;</w:t>
      </w:r>
    </w:p>
    <w:p w:rsidR="00C17F91" w:rsidRPr="00C17F91" w:rsidRDefault="00C17F91" w:rsidP="00C1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17F91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витаминно-минеральный комплекс продукта участвует в формировании нервной системы и обеспечении ее нормальной функции;</w:t>
      </w:r>
    </w:p>
    <w:p w:rsidR="00C17F91" w:rsidRPr="00C17F91" w:rsidRDefault="00C17F91" w:rsidP="00C1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17F91">
        <w:rPr>
          <w:rFonts w:ascii="Times New Roman" w:eastAsia="Times New Roman" w:hAnsi="Times New Roman" w:cs="Times New Roman"/>
          <w:color w:val="262626"/>
          <w:sz w:val="28"/>
          <w:szCs w:val="28"/>
        </w:rPr>
        <w:t>калий и магний необходимы для правильной работы сердечной мышцы, регулируют функцию желез внутренней секреции и обменные процессы в организме;</w:t>
      </w:r>
    </w:p>
    <w:p w:rsidR="00C17F91" w:rsidRPr="00C17F91" w:rsidRDefault="00C17F91" w:rsidP="00C1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17F91">
        <w:rPr>
          <w:rFonts w:ascii="Times New Roman" w:eastAsia="Times New Roman" w:hAnsi="Times New Roman" w:cs="Times New Roman"/>
          <w:color w:val="262626"/>
          <w:sz w:val="28"/>
          <w:szCs w:val="28"/>
        </w:rPr>
        <w:t>фосфор и кальций из ежедневно употребляемой ряженки обеспечат прочность костной системы и зубной эмали;</w:t>
      </w:r>
    </w:p>
    <w:p w:rsidR="00C17F91" w:rsidRPr="00C17F91" w:rsidRDefault="00C17F91" w:rsidP="00C1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17F91">
        <w:rPr>
          <w:rFonts w:ascii="Times New Roman" w:eastAsia="Times New Roman" w:hAnsi="Times New Roman" w:cs="Times New Roman"/>
          <w:color w:val="262626"/>
          <w:sz w:val="28"/>
          <w:szCs w:val="28"/>
        </w:rPr>
        <w:t>молочный жир в составе напитка способствует всасыванию кальция;</w:t>
      </w:r>
    </w:p>
    <w:p w:rsidR="00C17F91" w:rsidRPr="00C17F91" w:rsidRDefault="00C17F91" w:rsidP="00C1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17F91">
        <w:rPr>
          <w:rFonts w:ascii="Times New Roman" w:eastAsia="Times New Roman" w:hAnsi="Times New Roman" w:cs="Times New Roman"/>
          <w:color w:val="262626"/>
          <w:sz w:val="28"/>
          <w:szCs w:val="28"/>
        </w:rPr>
        <w:t>витаминно-минеральный комплекс повышает защитные силы организма от инфекций;</w:t>
      </w:r>
    </w:p>
    <w:p w:rsidR="00C17F91" w:rsidRPr="00C17F91" w:rsidRDefault="00C17F91" w:rsidP="00C1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17F9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ряженку можно давать деткам, имеющим </w:t>
      </w:r>
      <w:proofErr w:type="spellStart"/>
      <w:r w:rsidRPr="00C17F91">
        <w:rPr>
          <w:rFonts w:ascii="Times New Roman" w:eastAsia="Times New Roman" w:hAnsi="Times New Roman" w:cs="Times New Roman"/>
          <w:color w:val="262626"/>
          <w:sz w:val="28"/>
          <w:szCs w:val="28"/>
        </w:rPr>
        <w:t>лактазную</w:t>
      </w:r>
      <w:proofErr w:type="spellEnd"/>
      <w:r w:rsidRPr="00C17F9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недостаточность (невозможность усвоения молочного сахара в связи со сниженной активностью фермента </w:t>
      </w:r>
      <w:proofErr w:type="spellStart"/>
      <w:r w:rsidRPr="00C17F91">
        <w:rPr>
          <w:rFonts w:ascii="Times New Roman" w:eastAsia="Times New Roman" w:hAnsi="Times New Roman" w:cs="Times New Roman"/>
          <w:color w:val="262626"/>
          <w:sz w:val="28"/>
          <w:szCs w:val="28"/>
        </w:rPr>
        <w:t>лактазы</w:t>
      </w:r>
      <w:proofErr w:type="spellEnd"/>
      <w:r w:rsidRPr="00C17F91">
        <w:rPr>
          <w:rFonts w:ascii="Times New Roman" w:eastAsia="Times New Roman" w:hAnsi="Times New Roman" w:cs="Times New Roman"/>
          <w:color w:val="262626"/>
          <w:sz w:val="28"/>
          <w:szCs w:val="28"/>
        </w:rPr>
        <w:t>);</w:t>
      </w:r>
    </w:p>
    <w:p w:rsidR="00C17F91" w:rsidRPr="00C17F91" w:rsidRDefault="00C17F91" w:rsidP="00C1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17F91">
        <w:rPr>
          <w:rFonts w:ascii="Times New Roman" w:eastAsia="Times New Roman" w:hAnsi="Times New Roman" w:cs="Times New Roman"/>
          <w:color w:val="262626"/>
          <w:sz w:val="28"/>
          <w:szCs w:val="28"/>
        </w:rPr>
        <w:t>являясь калорийным продуктом, она достаточно быстро утоляет чувство голода, поэтому ее можно использовать для перекусов у старших детей;</w:t>
      </w:r>
    </w:p>
    <w:p w:rsidR="00C17F91" w:rsidRPr="00C17F91" w:rsidRDefault="00C17F91" w:rsidP="00C1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17F91">
        <w:rPr>
          <w:rFonts w:ascii="Times New Roman" w:eastAsia="Times New Roman" w:hAnsi="Times New Roman" w:cs="Times New Roman"/>
          <w:color w:val="262626"/>
          <w:sz w:val="28"/>
          <w:szCs w:val="28"/>
        </w:rPr>
        <w:t>витамины А и С, как хорошие антиоксиданты, помогают очистить организм от шлаков, радионуклидов, поэтому ряженка особенно полезна детям из экологически неблагополучных регионов;</w:t>
      </w:r>
    </w:p>
    <w:p w:rsidR="00C17F91" w:rsidRPr="00C17F91" w:rsidRDefault="00C17F91" w:rsidP="00C1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17F91">
        <w:rPr>
          <w:rFonts w:ascii="Times New Roman" w:eastAsia="Times New Roman" w:hAnsi="Times New Roman" w:cs="Times New Roman"/>
          <w:color w:val="262626"/>
          <w:sz w:val="28"/>
          <w:szCs w:val="28"/>
        </w:rPr>
        <w:t>употребление напитка поможет избавиться от чувства дискомфорта и тяжести в желудке, возникшего при переедании;</w:t>
      </w:r>
    </w:p>
    <w:p w:rsidR="00C17F91" w:rsidRPr="00C17F91" w:rsidRDefault="00C17F91" w:rsidP="00C17F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17F91">
        <w:rPr>
          <w:rFonts w:ascii="Times New Roman" w:eastAsia="Times New Roman" w:hAnsi="Times New Roman" w:cs="Times New Roman"/>
          <w:color w:val="262626"/>
          <w:sz w:val="28"/>
          <w:szCs w:val="28"/>
        </w:rPr>
        <w:t>не хуже минеральной воды или зеленого чая ряженка утоляет жажду в жаркий летний день.</w:t>
      </w:r>
    </w:p>
    <w:p w:rsidR="00C17F91" w:rsidRPr="00C17F91" w:rsidRDefault="00C17F91" w:rsidP="00C17F9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C17F91">
        <w:rPr>
          <w:rFonts w:ascii="Times New Roman" w:eastAsia="Times New Roman" w:hAnsi="Times New Roman" w:cs="Times New Roman"/>
          <w:color w:val="262626"/>
          <w:sz w:val="28"/>
          <w:szCs w:val="28"/>
        </w:rPr>
        <w:t>   Благодаря этому продукту у детей крепкие кости и здоровые зубы, а так же отлично работает вся пищеварительная система.</w:t>
      </w:r>
    </w:p>
    <w:p w:rsidR="00C17F91" w:rsidRDefault="00C17F91"/>
    <w:sectPr w:rsidR="00C1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00E3"/>
    <w:multiLevelType w:val="multilevel"/>
    <w:tmpl w:val="8BDE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255151"/>
    <w:multiLevelType w:val="multilevel"/>
    <w:tmpl w:val="AF16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91"/>
    <w:rsid w:val="0017718E"/>
    <w:rsid w:val="008B1560"/>
    <w:rsid w:val="00AC7A0D"/>
    <w:rsid w:val="00C1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D5A33-1F0D-4288-90A4-A89AA52A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7F91"/>
    <w:rPr>
      <w:b/>
      <w:bCs/>
    </w:rPr>
  </w:style>
  <w:style w:type="paragraph" w:styleId="a4">
    <w:name w:val="Normal (Web)"/>
    <w:basedOn w:val="a"/>
    <w:uiPriority w:val="99"/>
    <w:semiHidden/>
    <w:unhideWhenUsed/>
    <w:rsid w:val="00C1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7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17F91"/>
    <w:rPr>
      <w:color w:val="0000FF"/>
      <w:u w:val="single"/>
    </w:rPr>
  </w:style>
  <w:style w:type="character" w:customStyle="1" w:styleId="last-bread">
    <w:name w:val="last-bread"/>
    <w:basedOn w:val="a0"/>
    <w:rsid w:val="00C17F91"/>
  </w:style>
  <w:style w:type="paragraph" w:styleId="a6">
    <w:name w:val="Balloon Text"/>
    <w:basedOn w:val="a"/>
    <w:link w:val="a7"/>
    <w:uiPriority w:val="99"/>
    <w:semiHidden/>
    <w:unhideWhenUsed/>
    <w:rsid w:val="00C1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HP</cp:lastModifiedBy>
  <cp:revision>2</cp:revision>
  <dcterms:created xsi:type="dcterms:W3CDTF">2023-04-07T08:18:00Z</dcterms:created>
  <dcterms:modified xsi:type="dcterms:W3CDTF">2023-04-07T08:18:00Z</dcterms:modified>
</cp:coreProperties>
</file>